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3" w:rsidRDefault="00CF6DE3" w:rsidP="00CF6DE3">
      <w:pPr>
        <w:pStyle w:val="1"/>
      </w:pPr>
      <w:r>
        <w:t>МОДУЛЬ 3 «НРАВСТВЕННЫЕ ОСНОВЫ ОБЩЕНИЯ. КУЛЬТУРА ОБЩЕНИЯ»</w:t>
      </w:r>
    </w:p>
    <w:p w:rsidR="00CF6DE3" w:rsidRDefault="00CF6DE3" w:rsidP="00CF6DE3">
      <w:pPr>
        <w:pStyle w:val="a3"/>
      </w:pPr>
      <w:r w:rsidRPr="00CF6DE3">
        <w:rPr>
          <w:b/>
        </w:rPr>
        <w:t>ТЕМА:</w:t>
      </w:r>
      <w:r>
        <w:t xml:space="preserve"> «Давайте познакомимся. Правила речевого этикета во время знакомства».</w:t>
      </w:r>
    </w:p>
    <w:p w:rsidR="00CF6DE3" w:rsidRDefault="00CF6DE3" w:rsidP="00CF6DE3">
      <w:pPr>
        <w:pStyle w:val="a3"/>
      </w:pPr>
      <w:r w:rsidRPr="00CF6DE3">
        <w:rPr>
          <w:b/>
        </w:rPr>
        <w:t>ЦЕЛЬ:</w:t>
      </w:r>
      <w:r>
        <w:t xml:space="preserve"> создание условий для формирования у младших школьников навыков культурного поведения во время знакомства.</w:t>
      </w:r>
    </w:p>
    <w:p w:rsidR="00CF6DE3" w:rsidRDefault="00CF6DE3" w:rsidP="00CF6DE3">
      <w:pPr>
        <w:pStyle w:val="a3"/>
      </w:pPr>
      <w:r w:rsidRPr="00CF6DE3">
        <w:rPr>
          <w:b/>
        </w:rPr>
        <w:t>ЗАДАЧИ:</w:t>
      </w:r>
      <w:r>
        <w:t xml:space="preserve"> научить младших школьников правилам знакомства через посредника и самостоятельно; рассмотреть различные ситуации знакомства, которые характерны для младших школьников; обогащать словарный запас учащихся тематической лексикой «знакомство»; формировать у второклассников навыки культурного общения; создавать в классном коллективе благоприятный психологический климат; воспитывать у учащихся тактичность при знакомстве со</w:t>
      </w:r>
      <w:r w:rsidR="001C0694">
        <w:t> </w:t>
      </w:r>
      <w:r>
        <w:t>старшими, со сверстниками.</w:t>
      </w:r>
    </w:p>
    <w:p w:rsidR="00CF6DE3" w:rsidRDefault="00CF6DE3" w:rsidP="00CF6DE3">
      <w:pPr>
        <w:pStyle w:val="a3"/>
      </w:pPr>
      <w:r w:rsidRPr="00CF6DE3">
        <w:rPr>
          <w:b/>
        </w:rPr>
        <w:t xml:space="preserve">ОБОРУДОВАНИЕ: </w:t>
      </w:r>
      <w:r>
        <w:t>картинка Маэстро Этикета, рабочие листы для учащихся, таблица «Толстые и тонкие вопросы».</w:t>
      </w:r>
    </w:p>
    <w:p w:rsidR="00CF6DE3" w:rsidRDefault="00CF6DE3" w:rsidP="00CF6DE3">
      <w:pPr>
        <w:pStyle w:val="a3"/>
      </w:pPr>
      <w:r w:rsidRPr="00CF6DE3">
        <w:rPr>
          <w:b/>
        </w:rPr>
        <w:t>ПОНЯТИЯ:</w:t>
      </w:r>
      <w:r>
        <w:t xml:space="preserve"> знакомство, представление, самопредставление.</w:t>
      </w:r>
    </w:p>
    <w:p w:rsidR="00CF6DE3" w:rsidRDefault="00CF6DE3" w:rsidP="00CF6DE3">
      <w:pPr>
        <w:pStyle w:val="a3"/>
      </w:pPr>
      <w:r w:rsidRPr="00CF6DE3">
        <w:rPr>
          <w:b/>
        </w:rPr>
        <w:t>СОПУТСТВУЮЩИЕ ЭТИКЕТНЫЕ ВЫРАЖЕНИЯ:</w:t>
      </w:r>
      <w:r>
        <w:t xml:space="preserve"> «Разреши с тобой познакомиться»; «Знакомься, пожалуйста»; «Я рад нашему знакомству»; «Очень приятно».</w:t>
      </w:r>
    </w:p>
    <w:p w:rsidR="00CF6DE3" w:rsidRDefault="00CF6DE3" w:rsidP="00CF6DE3">
      <w:pPr>
        <w:pStyle w:val="a3"/>
      </w:pPr>
      <w:r w:rsidRPr="00CF6DE3">
        <w:rPr>
          <w:b/>
        </w:rPr>
        <w:t xml:space="preserve">СОПУТСТВУЮЩИЕ ЭТИКЕТНЫЕ НОРМЫ ИЛИ ПРАВИЛА ПОВЕДЕНИЯ: </w:t>
      </w:r>
      <w:r>
        <w:t>знакомство через посредника, без посредника.</w:t>
      </w:r>
    </w:p>
    <w:p w:rsidR="00CF6DE3" w:rsidRDefault="00CF6DE3" w:rsidP="00CF6DE3">
      <w:pPr>
        <w:pStyle w:val="a3"/>
      </w:pPr>
      <w:r w:rsidRPr="00CF6DE3">
        <w:rPr>
          <w:b/>
        </w:rPr>
        <w:t>СОПУТСТВУЮЩИЕ ЭТИКЕТНЫЕ ЗНАКИ ВНИМАНИЯ:</w:t>
      </w:r>
      <w:r>
        <w:t xml:space="preserve"> рукопожатие, вставание, поклон, улыбка.</w:t>
      </w:r>
    </w:p>
    <w:p w:rsidR="00CF6DE3" w:rsidRPr="00CF6DE3" w:rsidRDefault="00CF6DE3" w:rsidP="00CF6DE3">
      <w:pPr>
        <w:pStyle w:val="10"/>
        <w:jc w:val="center"/>
      </w:pPr>
      <w:r w:rsidRPr="00CF6DE3">
        <w:t>Ход занятия</w:t>
      </w:r>
    </w:p>
    <w:p w:rsidR="00CF6DE3" w:rsidRDefault="00CF6DE3" w:rsidP="00CF6DE3">
      <w:pPr>
        <w:pStyle w:val="10"/>
      </w:pPr>
      <w:r>
        <w:rPr>
          <w:lang w:val="en-US"/>
        </w:rPr>
        <w:t>I</w:t>
      </w:r>
      <w:r>
        <w:t>. ОРГАНИЗАЦИОННЫЙ ЭТАП.</w:t>
      </w:r>
    </w:p>
    <w:p w:rsidR="00CF6DE3" w:rsidRPr="00CF6DE3" w:rsidRDefault="00CF6DE3" w:rsidP="00CF6DE3">
      <w:pPr>
        <w:pStyle w:val="a3"/>
        <w:rPr>
          <w:spacing w:val="-4"/>
          <w:lang w:val="be-BY"/>
        </w:rPr>
      </w:pPr>
      <w:r w:rsidRPr="00CF6DE3">
        <w:rPr>
          <w:b/>
          <w:spacing w:val="-4"/>
        </w:rPr>
        <w:t>Учитель.</w:t>
      </w:r>
      <w:r w:rsidRPr="00CF6DE3">
        <w:rPr>
          <w:spacing w:val="-4"/>
        </w:rPr>
        <w:t xml:space="preserve"> Доброе утро, мои друзья! На календаре осень, на улице пасмурно, но в</w:t>
      </w:r>
      <w:r w:rsidR="00AF67CA">
        <w:rPr>
          <w:spacing w:val="-4"/>
        </w:rPr>
        <w:t> </w:t>
      </w:r>
      <w:r w:rsidRPr="00CF6DE3">
        <w:rPr>
          <w:spacing w:val="-4"/>
        </w:rPr>
        <w:t>сердце у каждого из нас светит яркое солнышко! Предлагаю начать нашу встречу отрывком из стихотворения Ирины Богдановой «Если солнышко в окошке».</w:t>
      </w:r>
      <w:r w:rsidRPr="00CF6DE3">
        <w:rPr>
          <w:spacing w:val="-4"/>
          <w:lang w:val="be-BY"/>
        </w:rPr>
        <w:t xml:space="preserve"> Прочитаем его выразительно, постараемся выучить наизусть второй столбик </w:t>
      </w:r>
      <w:r w:rsidRPr="00CF6DE3">
        <w:rPr>
          <w:i/>
          <w:spacing w:val="-4"/>
          <w:lang w:val="be-BY"/>
        </w:rPr>
        <w:t>(задание</w:t>
      </w:r>
      <w:r w:rsidR="001C0694">
        <w:rPr>
          <w:i/>
          <w:spacing w:val="-4"/>
          <w:lang w:val="be-BY"/>
        </w:rPr>
        <w:t> </w:t>
      </w:r>
      <w:r w:rsidRPr="00CF6DE3">
        <w:rPr>
          <w:i/>
          <w:spacing w:val="-4"/>
          <w:lang w:val="be-BY"/>
        </w:rPr>
        <w:t>1)</w:t>
      </w:r>
      <w:r w:rsidRPr="00CF6DE3">
        <w:rPr>
          <w:spacing w:val="-4"/>
          <w:lang w:val="be-BY"/>
        </w:rPr>
        <w:t>.</w:t>
      </w:r>
    </w:p>
    <w:p w:rsidR="00CF6DE3" w:rsidRDefault="00CF6DE3" w:rsidP="00CF6DE3">
      <w:pPr>
        <w:pStyle w:val="10"/>
        <w:rPr>
          <w:lang w:val="be-BY"/>
        </w:rPr>
      </w:pPr>
      <w:r>
        <w:rPr>
          <w:lang w:val="be-BY"/>
        </w:rPr>
        <w:t>Если солнышко в окошке</w:t>
      </w:r>
    </w:p>
    <w:p w:rsidR="00CF6DE3" w:rsidRDefault="00CF6DE3" w:rsidP="00CF6DE3">
      <w:pPr>
        <w:pStyle w:val="a3"/>
        <w:rPr>
          <w:lang w:val="be-BY"/>
        </w:rPr>
      </w:pPr>
      <w:r>
        <w:rPr>
          <w:lang w:val="be-BY"/>
        </w:rPr>
        <w:t>Не секрет давным-давно:</w:t>
      </w:r>
    </w:p>
    <w:p w:rsidR="00CF6DE3" w:rsidRDefault="00CF6DE3" w:rsidP="00CF6DE3">
      <w:pPr>
        <w:pStyle w:val="a3"/>
        <w:rPr>
          <w:lang w:val="be-BY"/>
        </w:rPr>
      </w:pPr>
      <w:r>
        <w:rPr>
          <w:lang w:val="be-BY"/>
        </w:rPr>
        <w:t>Солнышко на всех одно.</w:t>
      </w:r>
    </w:p>
    <w:p w:rsidR="00CF6DE3" w:rsidRDefault="00CF6DE3" w:rsidP="00CF6DE3">
      <w:pPr>
        <w:pStyle w:val="a3"/>
        <w:rPr>
          <w:lang w:val="be-BY"/>
        </w:rPr>
      </w:pPr>
      <w:r>
        <w:rPr>
          <w:lang w:val="be-BY"/>
        </w:rPr>
        <w:t>Хоть одно, зато какое —</w:t>
      </w:r>
    </w:p>
    <w:p w:rsidR="00CF6DE3" w:rsidRDefault="00CF6DE3" w:rsidP="001C0694">
      <w:pPr>
        <w:pStyle w:val="a3"/>
        <w:spacing w:after="120"/>
        <w:rPr>
          <w:lang w:val="be-BY"/>
        </w:rPr>
      </w:pPr>
      <w:r>
        <w:rPr>
          <w:lang w:val="be-BY"/>
        </w:rPr>
        <w:t>Золотистое, большое!</w:t>
      </w:r>
    </w:p>
    <w:p w:rsidR="00CF6DE3" w:rsidRDefault="00CF6DE3" w:rsidP="00CF6DE3">
      <w:pPr>
        <w:pStyle w:val="a3"/>
        <w:rPr>
          <w:lang w:val="be-BY"/>
        </w:rPr>
      </w:pPr>
      <w:r>
        <w:rPr>
          <w:lang w:val="be-BY"/>
        </w:rPr>
        <w:t>И оно своим теплом,</w:t>
      </w:r>
    </w:p>
    <w:p w:rsidR="00CF6DE3" w:rsidRDefault="00CF6DE3" w:rsidP="00CF6DE3">
      <w:pPr>
        <w:pStyle w:val="a3"/>
        <w:rPr>
          <w:lang w:val="be-BY"/>
        </w:rPr>
      </w:pPr>
      <w:r>
        <w:rPr>
          <w:lang w:val="be-BY"/>
        </w:rPr>
        <w:t>Согревая каждый дом,</w:t>
      </w:r>
    </w:p>
    <w:p w:rsidR="00CF6DE3" w:rsidRDefault="00CF6DE3" w:rsidP="00CF6DE3">
      <w:pPr>
        <w:pStyle w:val="a3"/>
        <w:rPr>
          <w:lang w:val="be-BY"/>
        </w:rPr>
      </w:pPr>
      <w:r>
        <w:rPr>
          <w:lang w:val="be-BY"/>
        </w:rPr>
        <w:t xml:space="preserve">Говорит нам: </w:t>
      </w:r>
      <w:r>
        <w:t>«</w:t>
      </w:r>
      <w:r>
        <w:rPr>
          <w:lang w:val="be-BY"/>
        </w:rPr>
        <w:t>Просыпайтесь</w:t>
      </w:r>
    </w:p>
    <w:p w:rsidR="00CF6DE3" w:rsidRDefault="00CF6DE3" w:rsidP="001C0694">
      <w:pPr>
        <w:pStyle w:val="a3"/>
        <w:spacing w:after="120"/>
        <w:rPr>
          <w:lang w:val="be-BY"/>
        </w:rPr>
      </w:pPr>
      <w:r>
        <w:rPr>
          <w:lang w:val="be-BY"/>
        </w:rPr>
        <w:t>И за дело принимайтесь!</w:t>
      </w:r>
      <w:r>
        <w:t>»</w:t>
      </w:r>
      <w:r>
        <w:rPr>
          <w:lang w:val="be-BY"/>
        </w:rPr>
        <w:t>…</w:t>
      </w:r>
      <w:r>
        <w:t xml:space="preserve"> [1]</w:t>
      </w:r>
    </w:p>
    <w:p w:rsidR="00CF6DE3" w:rsidRDefault="00CF6DE3" w:rsidP="00CF6DE3">
      <w:pPr>
        <w:pStyle w:val="a3"/>
      </w:pPr>
      <w:r w:rsidRPr="00CF6DE3">
        <w:rPr>
          <w:b/>
        </w:rPr>
        <w:t>Маэстро Этикет.</w:t>
      </w:r>
      <w:r>
        <w:t xml:space="preserve"> Я знаю, что учащиеся из нашего класса отличаются высоким уровнем культуры. И на протяжении недели совершили много хороших дел.</w:t>
      </w:r>
    </w:p>
    <w:p w:rsidR="00CF6DE3" w:rsidRDefault="00CF6DE3" w:rsidP="00CF6DE3">
      <w:pPr>
        <w:pStyle w:val="a3"/>
      </w:pPr>
      <w:r>
        <w:t>Похлопайте в ладони те, кто помогал дома маме.</w:t>
      </w:r>
    </w:p>
    <w:p w:rsidR="00CF6DE3" w:rsidRDefault="00CF6DE3" w:rsidP="00CF6DE3">
      <w:pPr>
        <w:pStyle w:val="a3"/>
      </w:pPr>
      <w:r>
        <w:lastRenderedPageBreak/>
        <w:t>Попрыгайте те, к кому папа обращался за помощью.</w:t>
      </w:r>
    </w:p>
    <w:p w:rsidR="00CF6DE3" w:rsidRDefault="00CF6DE3" w:rsidP="00CF6DE3">
      <w:pPr>
        <w:pStyle w:val="a3"/>
      </w:pPr>
      <w:r>
        <w:t>Потопайте ногами те, кто не оставил в беде своих бабушек и дедушек.</w:t>
      </w:r>
    </w:p>
    <w:p w:rsidR="00CF6DE3" w:rsidRDefault="00CF6DE3" w:rsidP="00CF6DE3">
      <w:pPr>
        <w:pStyle w:val="a3"/>
      </w:pPr>
      <w:r>
        <w:t>Похлопайте и потопайте те, кто всю неделю ладил со своими одноклассниками.</w:t>
      </w:r>
    </w:p>
    <w:p w:rsidR="00CF6DE3" w:rsidRDefault="00CF6DE3" w:rsidP="00CF6DE3">
      <w:pPr>
        <w:pStyle w:val="a3"/>
      </w:pPr>
      <w:r w:rsidRPr="00CF6DE3">
        <w:rPr>
          <w:b/>
        </w:rPr>
        <w:t>Маэстро Этикет.</w:t>
      </w:r>
      <w:r>
        <w:t xml:space="preserve"> Конечно, в «Дневничках добрых дел» есть записи, подтверждающие ваши хорошие дела и поступки. Зачитайте их, пожалуйста.</w:t>
      </w:r>
    </w:p>
    <w:p w:rsidR="00CF6DE3" w:rsidRDefault="00CF6DE3" w:rsidP="00CF6DE3">
      <w:pPr>
        <w:pStyle w:val="a3"/>
        <w:rPr>
          <w:i/>
        </w:rPr>
      </w:pPr>
      <w:r>
        <w:rPr>
          <w:i/>
        </w:rPr>
        <w:t>Учащиеся зачитывают записи из «Дневничков добрых дел».</w:t>
      </w:r>
    </w:p>
    <w:p w:rsidR="00CF6DE3" w:rsidRDefault="00CF6DE3" w:rsidP="00CF6DE3">
      <w:pPr>
        <w:pStyle w:val="10"/>
      </w:pPr>
      <w:r>
        <w:rPr>
          <w:lang w:val="en-US"/>
        </w:rPr>
        <w:t>II</w:t>
      </w:r>
      <w:r>
        <w:t>.</w:t>
      </w:r>
      <w:r>
        <w:rPr>
          <w:i/>
        </w:rPr>
        <w:t xml:space="preserve"> </w:t>
      </w:r>
      <w:r>
        <w:t>МОТИВАЦИОННЫЙ ЭТАП.</w:t>
      </w:r>
    </w:p>
    <w:p w:rsidR="00CF6DE3" w:rsidRDefault="00CF6DE3" w:rsidP="00CF6DE3">
      <w:pPr>
        <w:pStyle w:val="a3"/>
      </w:pPr>
      <w:r w:rsidRPr="00CF6DE3">
        <w:rPr>
          <w:b/>
        </w:rPr>
        <w:t>Учитель.</w:t>
      </w:r>
      <w:r>
        <w:rPr>
          <w:i/>
        </w:rPr>
        <w:t xml:space="preserve"> </w:t>
      </w:r>
      <w:r>
        <w:t>Каждому из нас</w:t>
      </w:r>
      <w:r>
        <w:rPr>
          <w:i/>
        </w:rPr>
        <w:t xml:space="preserve"> </w:t>
      </w:r>
      <w:r>
        <w:t>ежедневно приходится встречаться с разными людьми. Сначала мы встречаемся, потом расстаемся, знакомимся с новыми людьми и</w:t>
      </w:r>
      <w:r w:rsidR="00AF67CA">
        <w:t> </w:t>
      </w:r>
      <w:r>
        <w:t>знакомим других, обращаемся и отвечаем на обращения.</w:t>
      </w:r>
    </w:p>
    <w:p w:rsidR="00CF6DE3" w:rsidRDefault="00CF6DE3" w:rsidP="00CF6DE3">
      <w:pPr>
        <w:pStyle w:val="a3"/>
      </w:pPr>
      <w:r>
        <w:t>Иногда люди ошибочно считают, что этикет — это только правила хорошего поведения в гостях, в театре и других общественных местах. Надо соблюдать нормы в процессе общения с людьми.</w:t>
      </w:r>
    </w:p>
    <w:p w:rsidR="00CF6DE3" w:rsidRDefault="00CF6DE3" w:rsidP="00CF6DE3">
      <w:pPr>
        <w:pStyle w:val="a3"/>
      </w:pPr>
      <w:r w:rsidRPr="00CF6DE3">
        <w:rPr>
          <w:b/>
        </w:rPr>
        <w:t>Маэстро Этикет.</w:t>
      </w:r>
      <w:r>
        <w:rPr>
          <w:i/>
        </w:rPr>
        <w:t xml:space="preserve"> </w:t>
      </w:r>
      <w:r>
        <w:t>Знаете ли вы, как надо правильно знакомиться? Конечно, это надо делать культурно. А помогут в этом правила этикета.</w:t>
      </w:r>
    </w:p>
    <w:p w:rsidR="00CF6DE3" w:rsidRDefault="00CF6DE3" w:rsidP="00CF6DE3">
      <w:pPr>
        <w:pStyle w:val="a3"/>
      </w:pPr>
      <w:r>
        <w:t>Сегодня на занятии вы узнаете, что означает слово «знакомство», как надо знакомиться через посредника, т. е. при помощи другого человека, и что такое самопредставление, когда человек представляется сам.</w:t>
      </w:r>
    </w:p>
    <w:p w:rsidR="00CF6DE3" w:rsidRDefault="00CF6DE3" w:rsidP="00CF6DE3">
      <w:pPr>
        <w:pStyle w:val="10"/>
      </w:pPr>
      <w:r>
        <w:rPr>
          <w:lang w:val="en-US"/>
        </w:rPr>
        <w:t>III</w:t>
      </w:r>
      <w:r>
        <w:t>. ОСНОВНОЙ ЭТАП.</w:t>
      </w:r>
    </w:p>
    <w:p w:rsidR="00CF6DE3" w:rsidRDefault="00CF6DE3" w:rsidP="00CF6DE3">
      <w:pPr>
        <w:pStyle w:val="a3"/>
        <w:rPr>
          <w:color w:val="000000"/>
          <w:shd w:val="clear" w:color="auto" w:fill="FFFFFF"/>
        </w:rPr>
      </w:pPr>
      <w:r w:rsidRPr="00CF6DE3">
        <w:rPr>
          <w:b/>
        </w:rPr>
        <w:t>Учитель.</w:t>
      </w:r>
      <w:r>
        <w:t xml:space="preserve"> </w:t>
      </w:r>
      <w:r>
        <w:rPr>
          <w:color w:val="000000"/>
          <w:shd w:val="clear" w:color="auto" w:fill="FFFFFF"/>
        </w:rPr>
        <w:t>В одних источниках написано, что знакомство — это отношения между людьми, знающими друг друга, связанными общением. В других — что это речевой жанр, установление отношений между людьми, которые не знают друг друга. Во</w:t>
      </w:r>
      <w:r w:rsidR="001C069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время знакомства надо знать определенные правила.</w:t>
      </w:r>
    </w:p>
    <w:p w:rsidR="00CF6DE3" w:rsidRDefault="00CF6DE3" w:rsidP="00CF6DE3">
      <w:pPr>
        <w:pStyle w:val="a3"/>
        <w:rPr>
          <w:i/>
        </w:rPr>
      </w:pPr>
      <w:r>
        <w:t xml:space="preserve">Как вы думаете, где и когда школьники могут знакомиться? </w:t>
      </w:r>
      <w:r>
        <w:rPr>
          <w:i/>
        </w:rPr>
        <w:t>(В школе, оздоровительном лагере, санатории, гостях, на дне рождения и др.)</w:t>
      </w:r>
    </w:p>
    <w:p w:rsidR="00CF6DE3" w:rsidRDefault="00CF6DE3" w:rsidP="00CF6DE3">
      <w:pPr>
        <w:pStyle w:val="a3"/>
      </w:pPr>
      <w:r>
        <w:t>Накануне нашего занятия Маэстро Этикет встретился с нашими ребятами и</w:t>
      </w:r>
      <w:r w:rsidR="00AF67CA">
        <w:t> </w:t>
      </w:r>
      <w:r>
        <w:t>рассказал им о правилах знакомства. Сейчас учащиеся познакомят вас с этими правилами.</w:t>
      </w:r>
    </w:p>
    <w:p w:rsidR="00CF6DE3" w:rsidRDefault="00CF6DE3" w:rsidP="00CF6DE3">
      <w:pPr>
        <w:pStyle w:val="a3"/>
        <w:rPr>
          <w:color w:val="1F1F1F"/>
          <w:shd w:val="clear" w:color="auto" w:fill="FFFFFF"/>
        </w:rPr>
      </w:pPr>
      <w:r w:rsidRPr="00CF6DE3">
        <w:rPr>
          <w:b/>
        </w:rPr>
        <w:t>1-й учащийся.</w:t>
      </w:r>
      <w:r>
        <w:t xml:space="preserve"> </w:t>
      </w:r>
      <w:r>
        <w:rPr>
          <w:color w:val="1F1F1F"/>
          <w:shd w:val="clear" w:color="auto" w:fill="FFFFFF"/>
        </w:rPr>
        <w:t>Знакомиться принято с доброжелательной улыбкой на лице, сопровождая приветствие поклоном, кивком головы, рукопожатием, объятиями.</w:t>
      </w:r>
    </w:p>
    <w:p w:rsidR="00CF6DE3" w:rsidRDefault="00CF6DE3" w:rsidP="00CF6DE3">
      <w:pPr>
        <w:pStyle w:val="a3"/>
        <w:rPr>
          <w:color w:val="1F1F1F"/>
          <w:shd w:val="clear" w:color="auto" w:fill="FFFFFF"/>
        </w:rPr>
      </w:pPr>
      <w:r w:rsidRPr="00CF6DE3">
        <w:rPr>
          <w:b/>
        </w:rPr>
        <w:t xml:space="preserve">2-й учащийся. </w:t>
      </w:r>
      <w:r>
        <w:rPr>
          <w:color w:val="1F1F1F"/>
          <w:shd w:val="clear" w:color="auto" w:fill="FFFFFF"/>
        </w:rPr>
        <w:t>Во время приветствия не следует опускать глаза.</w:t>
      </w:r>
    </w:p>
    <w:p w:rsidR="00CF6DE3" w:rsidRDefault="00CF6DE3" w:rsidP="00CF6DE3">
      <w:pPr>
        <w:pStyle w:val="a3"/>
        <w:rPr>
          <w:color w:val="1F1F1F"/>
          <w:shd w:val="clear" w:color="auto" w:fill="FFFFFF"/>
        </w:rPr>
      </w:pPr>
      <w:r w:rsidRPr="00CF6DE3">
        <w:rPr>
          <w:b/>
        </w:rPr>
        <w:t xml:space="preserve">3-й учащийся. </w:t>
      </w:r>
      <w:r>
        <w:rPr>
          <w:color w:val="1F1F1F"/>
          <w:shd w:val="clear" w:color="auto" w:fill="FFFFFF"/>
        </w:rPr>
        <w:t>Нужно встретиться взглядом с тем, с кем знакомишься, а иначе человек подумает, что тебе неприятно с ним общаться, что ты что-то скрываешь.</w:t>
      </w:r>
    </w:p>
    <w:p w:rsidR="00CF6DE3" w:rsidRDefault="00CF6DE3" w:rsidP="00CF6DE3">
      <w:pPr>
        <w:pStyle w:val="a3"/>
        <w:rPr>
          <w:color w:val="1F1F1F"/>
          <w:shd w:val="clear" w:color="auto" w:fill="FFFFFF"/>
        </w:rPr>
      </w:pPr>
      <w:r w:rsidRPr="00CF6DE3">
        <w:rPr>
          <w:b/>
        </w:rPr>
        <w:t>4-й учащийся</w:t>
      </w:r>
      <w:r w:rsidRPr="00CF6DE3">
        <w:rPr>
          <w:b/>
          <w:color w:val="1F1F1F"/>
          <w:shd w:val="clear" w:color="auto" w:fill="FFFFFF"/>
        </w:rPr>
        <w:t>.</w:t>
      </w:r>
      <w:r>
        <w:rPr>
          <w:color w:val="1F1F1F"/>
          <w:shd w:val="clear" w:color="auto" w:fill="FFFFFF"/>
        </w:rPr>
        <w:t xml:space="preserve"> Во время знакомства неприлично держать руки в кармане. Это выражает неуважение к людям или к человеку, с которым знакомят.</w:t>
      </w:r>
    </w:p>
    <w:p w:rsidR="00CF6DE3" w:rsidRDefault="00CF6DE3" w:rsidP="00CF6DE3">
      <w:pPr>
        <w:pStyle w:val="a3"/>
      </w:pPr>
      <w:r w:rsidRPr="00CF6DE3">
        <w:rPr>
          <w:b/>
        </w:rPr>
        <w:t>5-й учащийся</w:t>
      </w:r>
      <w:r w:rsidRPr="00CF6DE3">
        <w:rPr>
          <w:b/>
          <w:color w:val="1F1F1F"/>
          <w:shd w:val="clear" w:color="auto" w:fill="FFFFFF"/>
        </w:rPr>
        <w:t xml:space="preserve">. </w:t>
      </w:r>
      <w:r>
        <w:t>Соблюдая элементарные правила знакомства, ты покажешь себя хорошо воспитанным и вежливым человеком.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Знакомство может осуществляться через посредника или без него.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Посредник — это человек, который оказывает помощь при знакомстве: он знакомит одного человека с другим или с группой людей. Например, учитель представляет классу нового ученика — он выступает посредником между новым учеником и классом.</w:t>
      </w:r>
    </w:p>
    <w:p w:rsidR="00CF6DE3" w:rsidRDefault="00CF6DE3" w:rsidP="00CF6DE3">
      <w:pPr>
        <w:pStyle w:val="a3"/>
        <w:rPr>
          <w:i/>
          <w:color w:val="000000"/>
        </w:rPr>
      </w:pPr>
      <w:r>
        <w:rPr>
          <w:color w:val="000000"/>
        </w:rPr>
        <w:t xml:space="preserve">В таблице представлены основные выражения, которые должен говорить тот, кто представляет человека (посредник). </w:t>
      </w:r>
      <w:r>
        <w:rPr>
          <w:i/>
          <w:color w:val="000000"/>
        </w:rPr>
        <w:t>(Задание 2 в рабочих листах.)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1"/>
            </w:pPr>
            <w:r>
              <w:lastRenderedPageBreak/>
              <w:t>Основные выражения, которые должен говорить посредник</w:t>
            </w:r>
          </w:p>
        </w:tc>
      </w:tr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Познакомьтесь, пожалуйста…</w:t>
            </w:r>
          </w:p>
        </w:tc>
      </w:tr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Знакомьтесь! Это…</w:t>
            </w:r>
          </w:p>
        </w:tc>
      </w:tr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Будьте знакомы! Это…</w:t>
            </w:r>
          </w:p>
        </w:tc>
      </w:tr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Я бы хотел(-а) познакомить вас…</w:t>
            </w:r>
          </w:p>
        </w:tc>
      </w:tr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Можно вам (тебе) представить…</w:t>
            </w:r>
          </w:p>
        </w:tc>
      </w:tr>
      <w:tr w:rsidR="00CF6DE3" w:rsidTr="00CF6DE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Представляю вам новог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ую</w:t>
            </w:r>
            <w:proofErr w:type="spellEnd"/>
            <w:r>
              <w:rPr>
                <w:color w:val="000000"/>
              </w:rPr>
              <w:t>) одноклассника(-</w:t>
            </w:r>
            <w:proofErr w:type="spellStart"/>
            <w:r>
              <w:rPr>
                <w:color w:val="000000"/>
              </w:rPr>
              <w:t>цу</w:t>
            </w:r>
            <w:proofErr w:type="spellEnd"/>
            <w:r>
              <w:rPr>
                <w:color w:val="000000"/>
              </w:rPr>
              <w:t>)…</w:t>
            </w:r>
          </w:p>
        </w:tc>
      </w:tr>
    </w:tbl>
    <w:p w:rsidR="00CF6DE3" w:rsidRDefault="00CF6DE3" w:rsidP="001C0694">
      <w:pPr>
        <w:pStyle w:val="a3"/>
        <w:spacing w:before="60"/>
        <w:rPr>
          <w:color w:val="000000"/>
          <w:lang w:eastAsia="ru-RU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Когда приходят в гости, то всех друг с другом знакомит хозяйка. Она представляет своих родственников следующими словами: «это моя сестра», «это моя тетя», «это мой брат».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Тот, кого только что представили, спокойно ждет, когда ему можно будет ответить «я рад(-а) познакомиться с вами», «мне очень приятно».</w:t>
      </w:r>
    </w:p>
    <w:p w:rsidR="00CF6DE3" w:rsidRDefault="00CF6DE3" w:rsidP="00CF6DE3">
      <w:pPr>
        <w:pStyle w:val="2"/>
      </w:pPr>
      <w:r>
        <w:t>Работа в группах</w:t>
      </w:r>
    </w:p>
    <w:p w:rsidR="00CF6DE3" w:rsidRPr="001C0694" w:rsidRDefault="00CF6DE3" w:rsidP="00CF6DE3">
      <w:pPr>
        <w:pStyle w:val="2"/>
        <w:rPr>
          <w:i w:val="0"/>
        </w:rPr>
      </w:pPr>
      <w:r w:rsidRPr="001C0694">
        <w:rPr>
          <w:i w:val="0"/>
        </w:rPr>
        <w:t>Ролевая игра «Знакомство через посредника»</w:t>
      </w:r>
    </w:p>
    <w:p w:rsidR="00CF6DE3" w:rsidRDefault="00CF6DE3" w:rsidP="001C0694">
      <w:pPr>
        <w:pStyle w:val="10"/>
        <w:spacing w:before="0"/>
      </w:pPr>
      <w:r>
        <w:t>Описание игры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Один из учащихся, ведущий, исполняет роль посредника: знакомит членов группы с новым одноклассником, употребляя изученные выражения. Другие должны узнать, о ком идет речь.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Благодарю всех за выполнение задания! Интересно будет всем послушать, как вы будете представлять своего одноклассника. Отработаем данный навык в игре «Знакомьтесь: это...».</w:t>
      </w:r>
    </w:p>
    <w:p w:rsidR="00CF6DE3" w:rsidRDefault="00CF6DE3" w:rsidP="001C0694">
      <w:pPr>
        <w:pStyle w:val="a3"/>
        <w:spacing w:after="60"/>
        <w:rPr>
          <w:color w:val="000000"/>
        </w:rPr>
      </w:pPr>
      <w:r>
        <w:rPr>
          <w:color w:val="000000"/>
        </w:rPr>
        <w:t xml:space="preserve">Очень часто люди знакомятся сами, без посредников. В таких ситуациях они произносят следующие выражения. Прочитайте их в рабочих листах </w:t>
      </w:r>
      <w:r>
        <w:rPr>
          <w:i/>
          <w:color w:val="000000"/>
        </w:rPr>
        <w:t>(задание 3)</w:t>
      </w:r>
      <w:r>
        <w:rPr>
          <w:color w:val="000000"/>
        </w:rPr>
        <w:t>.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F6DE3" w:rsidTr="00CF6D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1"/>
            </w:pPr>
            <w:r>
              <w:t>Основные выражения, которые используются для знакомства без посредника</w:t>
            </w:r>
          </w:p>
        </w:tc>
      </w:tr>
      <w:tr w:rsidR="00CF6DE3" w:rsidTr="00CF6D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Я хотел(-а) с вами познакомиться…</w:t>
            </w:r>
          </w:p>
        </w:tc>
      </w:tr>
      <w:tr w:rsidR="00CF6DE3" w:rsidTr="00CF6D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Давайте познакомимся…</w:t>
            </w:r>
          </w:p>
        </w:tc>
      </w:tr>
      <w:tr w:rsidR="00CF6DE3" w:rsidTr="00CF6D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Будем знакомы…</w:t>
            </w:r>
          </w:p>
        </w:tc>
      </w:tr>
      <w:tr w:rsidR="00CF6DE3" w:rsidTr="00CF6D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Меня зовут </w:t>
            </w:r>
            <w:r>
              <w:rPr>
                <w:i/>
                <w:color w:val="000000"/>
              </w:rPr>
              <w:t>(имя)</w:t>
            </w:r>
            <w:r>
              <w:rPr>
                <w:color w:val="000000"/>
              </w:rPr>
              <w:t>, давай познакомимся…</w:t>
            </w:r>
          </w:p>
        </w:tc>
      </w:tr>
      <w:tr w:rsidR="00CF6DE3" w:rsidTr="00CF6DE3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Я </w:t>
            </w:r>
            <w:r>
              <w:rPr>
                <w:i/>
                <w:color w:val="000000"/>
              </w:rPr>
              <w:t>(имя)</w:t>
            </w:r>
            <w:r>
              <w:rPr>
                <w:color w:val="000000"/>
              </w:rPr>
              <w:t>, а тебя как зовут?</w:t>
            </w:r>
          </w:p>
        </w:tc>
      </w:tr>
    </w:tbl>
    <w:p w:rsidR="00CF6DE3" w:rsidRDefault="00CF6DE3" w:rsidP="00CF6DE3">
      <w:pPr>
        <w:pStyle w:val="a3"/>
        <w:rPr>
          <w:color w:val="000000"/>
          <w:lang w:eastAsia="ru-RU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Запишите в «Дневнички добрых дел» по два выражения, которые используют при знакомстве с посредником и без посредника.</w:t>
      </w:r>
    </w:p>
    <w:p w:rsidR="00CF6DE3" w:rsidRPr="00CF6DE3" w:rsidRDefault="00CF6DE3" w:rsidP="00CF6DE3">
      <w:pPr>
        <w:pStyle w:val="2"/>
        <w:rPr>
          <w:lang w:val="en-US"/>
        </w:rPr>
      </w:pPr>
      <w:r>
        <w:t>Физкультминутка «Если весело живется…».</w:t>
      </w:r>
    </w:p>
    <w:p w:rsidR="00CF6DE3" w:rsidRDefault="00CF6DE3" w:rsidP="00CF6DE3">
      <w:pPr>
        <w:pStyle w:val="a3"/>
        <w:rPr>
          <w:i/>
          <w:color w:val="000000"/>
          <w:lang w:val="be-BY"/>
        </w:rPr>
      </w:pPr>
      <w:r>
        <w:rPr>
          <w:i/>
          <w:noProof/>
          <w:color w:val="000000"/>
          <w:lang w:eastAsia="ru-RU"/>
        </w:rPr>
        <w:drawing>
          <wp:inline distT="0" distB="0" distL="0" distR="0">
            <wp:extent cx="109537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E3" w:rsidRDefault="00CF6DE3" w:rsidP="00CF6DE3">
      <w:pPr>
        <w:pStyle w:val="a3"/>
        <w:rPr>
          <w:i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Во время знакомства без посредников новичок рассказывает присутствующим о себе, т. е. </w:t>
      </w:r>
      <w:proofErr w:type="spellStart"/>
      <w:r>
        <w:rPr>
          <w:color w:val="000000"/>
        </w:rPr>
        <w:t>самопредставляется</w:t>
      </w:r>
      <w:proofErr w:type="spellEnd"/>
      <w:r>
        <w:rPr>
          <w:color w:val="000000"/>
        </w:rPr>
        <w:t xml:space="preserve">. Вот и мы с вами побудем в роли нового учащегося и представимся коллективу. Что вы можете рассказать о себе? </w:t>
      </w:r>
      <w:r>
        <w:rPr>
          <w:i/>
          <w:color w:val="000000"/>
        </w:rPr>
        <w:t>(</w:t>
      </w:r>
      <w:r>
        <w:rPr>
          <w:i/>
        </w:rPr>
        <w:t>Фамилия, имя, класс, школа, адрес, увлечения, друзья и др.)</w:t>
      </w:r>
    </w:p>
    <w:p w:rsidR="00CF6DE3" w:rsidRDefault="00CF6DE3" w:rsidP="00CF6DE3">
      <w:pPr>
        <w:pStyle w:val="a3"/>
      </w:pPr>
      <w:r>
        <w:lastRenderedPageBreak/>
        <w:t xml:space="preserve">Предлагаю вам составить план </w:t>
      </w:r>
      <w:proofErr w:type="spellStart"/>
      <w:r>
        <w:t>самопредставления</w:t>
      </w:r>
      <w:proofErr w:type="spellEnd"/>
      <w:r>
        <w:t xml:space="preserve"> при знакомстве и поиграть в</w:t>
      </w:r>
      <w:r w:rsidR="00AF67CA">
        <w:t> </w:t>
      </w:r>
      <w:r w:rsidRPr="00CF6DE3">
        <w:rPr>
          <w:b/>
          <w:i/>
        </w:rPr>
        <w:t xml:space="preserve">игру «Три </w:t>
      </w:r>
      <w:proofErr w:type="gramStart"/>
      <w:r w:rsidRPr="00CF6DE3">
        <w:rPr>
          <w:b/>
          <w:i/>
        </w:rPr>
        <w:t>факта о себе</w:t>
      </w:r>
      <w:proofErr w:type="gramEnd"/>
      <w:r w:rsidRPr="00CF6DE3">
        <w:rPr>
          <w:b/>
          <w:i/>
        </w:rPr>
        <w:t>»</w:t>
      </w:r>
      <w:r w:rsidRPr="008A175D">
        <w:t>.</w:t>
      </w:r>
    </w:p>
    <w:p w:rsidR="00CF6DE3" w:rsidRDefault="00CF6DE3" w:rsidP="00CF6DE3">
      <w:pPr>
        <w:pStyle w:val="10"/>
      </w:pPr>
      <w:r>
        <w:t xml:space="preserve">План </w:t>
      </w:r>
      <w:proofErr w:type="spellStart"/>
      <w:r>
        <w:t>самопредставления</w:t>
      </w:r>
      <w:proofErr w:type="spellEnd"/>
      <w:r>
        <w:t xml:space="preserve"> при знакомстве</w:t>
      </w:r>
    </w:p>
    <w:p w:rsidR="00CF6DE3" w:rsidRDefault="00CF6DE3" w:rsidP="00CF6DE3">
      <w:pPr>
        <w:pStyle w:val="a3"/>
      </w:pPr>
      <w:r>
        <w:t>1. Фамилия, имя.</w:t>
      </w:r>
    </w:p>
    <w:p w:rsidR="00CF6DE3" w:rsidRDefault="00CF6DE3" w:rsidP="00CF6DE3">
      <w:pPr>
        <w:pStyle w:val="a3"/>
      </w:pPr>
      <w:r>
        <w:t>2. Класс, школа.</w:t>
      </w:r>
    </w:p>
    <w:p w:rsidR="00CF6DE3" w:rsidRDefault="00CF6DE3" w:rsidP="00CF6DE3">
      <w:pPr>
        <w:pStyle w:val="a3"/>
      </w:pPr>
      <w:r>
        <w:t>3. Домашний адрес.</w:t>
      </w:r>
    </w:p>
    <w:p w:rsidR="00CF6DE3" w:rsidRDefault="00CF6DE3" w:rsidP="00CF6DE3">
      <w:pPr>
        <w:pStyle w:val="a3"/>
      </w:pPr>
      <w:r>
        <w:t>4. Мои увлечения.</w:t>
      </w:r>
    </w:p>
    <w:p w:rsidR="00CF6DE3" w:rsidRDefault="00CF6DE3" w:rsidP="00CF6DE3">
      <w:pPr>
        <w:pStyle w:val="a3"/>
      </w:pPr>
      <w:r>
        <w:t>5. Какие объединения по интересам посещаю.</w:t>
      </w:r>
    </w:p>
    <w:p w:rsidR="00CF6DE3" w:rsidRDefault="00CF6DE3" w:rsidP="00CF6DE3">
      <w:pPr>
        <w:pStyle w:val="a3"/>
      </w:pPr>
      <w:r>
        <w:t>6. Мои друзья.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Для закрепления навыка </w:t>
      </w:r>
      <w:proofErr w:type="spellStart"/>
      <w:r>
        <w:rPr>
          <w:color w:val="000000"/>
        </w:rPr>
        <w:t>самопредставления</w:t>
      </w:r>
      <w:proofErr w:type="spellEnd"/>
      <w:r>
        <w:rPr>
          <w:color w:val="000000"/>
        </w:rPr>
        <w:t xml:space="preserve"> давайте поработаем в</w:t>
      </w:r>
      <w:r w:rsidR="00AF67CA">
        <w:rPr>
          <w:color w:val="000000"/>
        </w:rPr>
        <w:t> </w:t>
      </w:r>
      <w:r>
        <w:rPr>
          <w:color w:val="000000"/>
        </w:rPr>
        <w:t>группах и по плану расскажем о себе собеседнику.</w:t>
      </w:r>
    </w:p>
    <w:p w:rsidR="00CF6DE3" w:rsidRDefault="00CF6DE3" w:rsidP="00CF6DE3">
      <w:pPr>
        <w:pStyle w:val="2"/>
      </w:pPr>
      <w:r>
        <w:t>Работа в парах</w:t>
      </w:r>
    </w:p>
    <w:p w:rsidR="00CF6DE3" w:rsidRDefault="00CF6DE3" w:rsidP="00CF6DE3">
      <w:pPr>
        <w:pStyle w:val="2"/>
      </w:pPr>
      <w:r>
        <w:t>Самопредставление по плану</w:t>
      </w:r>
    </w:p>
    <w:p w:rsidR="00CF6DE3" w:rsidRPr="00CF6DE3" w:rsidRDefault="00CF6DE3" w:rsidP="00CF6DE3">
      <w:pPr>
        <w:pStyle w:val="a3"/>
        <w:rPr>
          <w:b/>
          <w:color w:val="000000"/>
        </w:rPr>
      </w:pPr>
      <w:r w:rsidRPr="00CF6DE3">
        <w:rPr>
          <w:b/>
          <w:color w:val="000000"/>
        </w:rPr>
        <w:t>Маэстро Этикет.</w:t>
      </w:r>
      <w:r>
        <w:rPr>
          <w:color w:val="000000"/>
        </w:rPr>
        <w:t xml:space="preserve"> В продолжение начатой темы поиграем в </w:t>
      </w:r>
      <w:r w:rsidRPr="00CF6DE3">
        <w:rPr>
          <w:b/>
          <w:i/>
          <w:color w:val="000000"/>
        </w:rPr>
        <w:t>игру «Необычная анкета»</w:t>
      </w:r>
      <w:r w:rsidRPr="00CF6DE3">
        <w:rPr>
          <w:b/>
          <w:color w:val="000000"/>
        </w:rPr>
        <w:t>.</w:t>
      </w:r>
    </w:p>
    <w:p w:rsidR="00CF6DE3" w:rsidRDefault="00CF6DE3" w:rsidP="008A175D">
      <w:pPr>
        <w:pStyle w:val="10"/>
        <w:spacing w:before="60"/>
      </w:pPr>
      <w:r>
        <w:t>Описание игры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Все учащиеся становятся в круг. Ведущий располагается в центре и задает вопросы. Если данный вопрос относится к тому или иному учащемуся, то он делает шаг вперед.</w:t>
      </w:r>
    </w:p>
    <w:p w:rsidR="00CF6DE3" w:rsidRDefault="00CF6DE3" w:rsidP="00CF6DE3">
      <w:pPr>
        <w:pStyle w:val="10"/>
      </w:pPr>
      <w:r>
        <w:t>Примерный перечень вопросов:</w:t>
      </w:r>
    </w:p>
    <w:p w:rsidR="00CF6DE3" w:rsidRDefault="00CF6DE3" w:rsidP="00CF6DE3">
      <w:pPr>
        <w:pStyle w:val="a3"/>
        <w:rPr>
          <w:color w:val="3A3A3A"/>
        </w:rPr>
      </w:pPr>
      <w:r>
        <w:rPr>
          <w:color w:val="3A3A3A"/>
        </w:rPr>
        <w:t>1. Кто родился в ноябре…</w:t>
      </w:r>
    </w:p>
    <w:p w:rsidR="00CF6DE3" w:rsidRDefault="00CF6DE3" w:rsidP="00CF6DE3">
      <w:pPr>
        <w:pStyle w:val="a3"/>
        <w:rPr>
          <w:color w:val="3A3A3A"/>
        </w:rPr>
      </w:pPr>
      <w:r>
        <w:rPr>
          <w:color w:val="3A3A3A"/>
        </w:rPr>
        <w:t>2. У кого зеленые глаза…</w:t>
      </w:r>
    </w:p>
    <w:p w:rsidR="00CF6DE3" w:rsidRDefault="00CF6DE3" w:rsidP="00CF6DE3">
      <w:pPr>
        <w:pStyle w:val="a3"/>
        <w:rPr>
          <w:color w:val="3A3A3A"/>
        </w:rPr>
      </w:pPr>
      <w:r>
        <w:rPr>
          <w:color w:val="3A3A3A"/>
        </w:rPr>
        <w:t>3. Чей рост превышает один метр сорок сантиметров…</w:t>
      </w:r>
    </w:p>
    <w:p w:rsidR="00CF6DE3" w:rsidRDefault="00CF6DE3" w:rsidP="00CF6DE3">
      <w:pPr>
        <w:pStyle w:val="a3"/>
        <w:rPr>
          <w:color w:val="3A3A3A"/>
        </w:rPr>
      </w:pPr>
      <w:r>
        <w:rPr>
          <w:color w:val="3A3A3A"/>
        </w:rPr>
        <w:t>4. У кого есть старший брат…</w:t>
      </w:r>
    </w:p>
    <w:p w:rsidR="00CF6DE3" w:rsidRDefault="00CF6DE3" w:rsidP="00CF6DE3">
      <w:pPr>
        <w:pStyle w:val="a3"/>
        <w:rPr>
          <w:color w:val="3A3A3A"/>
        </w:rPr>
      </w:pPr>
      <w:r>
        <w:rPr>
          <w:color w:val="3A3A3A"/>
        </w:rPr>
        <w:t>5. У кого есть младшая сестра…</w:t>
      </w:r>
    </w:p>
    <w:p w:rsidR="00CF6DE3" w:rsidRDefault="00CF6DE3" w:rsidP="00CF6DE3">
      <w:pPr>
        <w:pStyle w:val="a3"/>
        <w:rPr>
          <w:color w:val="3A3A3A"/>
        </w:rPr>
      </w:pPr>
      <w:r>
        <w:rPr>
          <w:color w:val="3A3A3A"/>
        </w:rPr>
        <w:t>6. У кого одежда синего цвета…</w:t>
      </w:r>
    </w:p>
    <w:p w:rsidR="00CF6DE3" w:rsidRDefault="00CF6DE3" w:rsidP="008A175D">
      <w:pPr>
        <w:pStyle w:val="a3"/>
        <w:spacing w:after="60"/>
        <w:rPr>
          <w:color w:val="3A3A3A"/>
        </w:rPr>
      </w:pPr>
      <w:r>
        <w:rPr>
          <w:color w:val="3A3A3A"/>
        </w:rPr>
        <w:t>7. Кто сегодня посещал библиотеку… и т. д.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color w:val="000000"/>
        </w:rPr>
        <w:t>Маэстро Этикет.</w:t>
      </w:r>
      <w:r>
        <w:rPr>
          <w:color w:val="000000"/>
        </w:rPr>
        <w:t xml:space="preserve"> Молодцы, отлично справились с поставленной задачей.</w:t>
      </w:r>
    </w:p>
    <w:p w:rsidR="00CF6DE3" w:rsidRPr="00CF6DE3" w:rsidRDefault="00CF6DE3" w:rsidP="00CF6DE3">
      <w:pPr>
        <w:pStyle w:val="a3"/>
        <w:rPr>
          <w:b/>
          <w:color w:val="000000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К человеку, с которым ты хочешь познакомиться, надо вежливо обратиться и задать какой-нибудь вопрос. Отработаем данный навык в </w:t>
      </w:r>
      <w:r w:rsidRPr="00CF6DE3">
        <w:rPr>
          <w:b/>
          <w:i/>
          <w:color w:val="000000"/>
        </w:rPr>
        <w:t>игре «Задай вопрос собеседнику»</w:t>
      </w:r>
      <w:r w:rsidRPr="00CF6DE3">
        <w:rPr>
          <w:b/>
          <w:color w:val="000000"/>
        </w:rPr>
        <w:t>.</w:t>
      </w:r>
    </w:p>
    <w:p w:rsidR="00CF6DE3" w:rsidRDefault="00CF6DE3" w:rsidP="008A175D">
      <w:pPr>
        <w:pStyle w:val="10"/>
        <w:spacing w:before="60"/>
      </w:pPr>
      <w:r>
        <w:t>Описание игры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Ведущий задает вопросы учащимся. За правильный ответ ведущий благодарит ребят. Тот, кто правильно отвечает на поставленный вопрос, становится ведущим. Можно использовать «толстые» или «тонкие» вопросы. В процессе игры учащиеся выясняют, есть ли у собеседников общие интересы.</w:t>
      </w:r>
    </w:p>
    <w:p w:rsidR="00CF6DE3" w:rsidRDefault="00CF6DE3" w:rsidP="00CF6DE3">
      <w:pPr>
        <w:pStyle w:val="10"/>
      </w:pPr>
      <w:r>
        <w:t>Примерные вопросы: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Как тебя зовут?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Сколько тебе лет?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В каком году ты пошел(-ла) в школу?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Любишь ли ты путешествовать?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Какие памятные места в Беларуси ты посетил(-а)?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lastRenderedPageBreak/>
        <w:t>Какая твоя любимая пора года?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Какими качествами должен обладать настоящий друг?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Какие добрые поступки ты обычно совершаешь?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Какие книги ты любишь читать?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В какие игры ты любишь играть?</w:t>
      </w:r>
    </w:p>
    <w:p w:rsidR="00CF6DE3" w:rsidRDefault="00CF6DE3" w:rsidP="008A175D">
      <w:pPr>
        <w:pStyle w:val="a3"/>
        <w:spacing w:after="120"/>
        <w:rPr>
          <w:color w:val="000000"/>
        </w:rPr>
      </w:pPr>
      <w:r>
        <w:rPr>
          <w:color w:val="000000"/>
        </w:rPr>
        <w:t>Какой твой любимый учебный предмет в школе? и др.</w:t>
      </w:r>
    </w:p>
    <w:p w:rsidR="00CF6DE3" w:rsidRDefault="00CF6DE3" w:rsidP="00CF6DE3">
      <w:pPr>
        <w:pStyle w:val="a3"/>
        <w:rPr>
          <w:i/>
          <w:color w:val="000000"/>
        </w:rPr>
      </w:pPr>
      <w:r w:rsidRPr="00CF6DE3">
        <w:rPr>
          <w:b/>
          <w:color w:val="000000"/>
        </w:rPr>
        <w:t xml:space="preserve">Учитель. </w:t>
      </w:r>
      <w:r>
        <w:rPr>
          <w:color w:val="000000"/>
        </w:rPr>
        <w:t>Где дети могут познакомиться?</w:t>
      </w:r>
      <w:r>
        <w:rPr>
          <w:i/>
          <w:color w:val="000000"/>
        </w:rPr>
        <w:t xml:space="preserve"> (В оздоровительном лагере, гостях, на дне рождения, когда в класс приходит новый учащийся.)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Поработаем в группах и рассмотрим разные ситуации знакомства.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i/>
          <w:color w:val="000000"/>
        </w:rPr>
        <w:t>1-я группа.</w:t>
      </w:r>
      <w:r>
        <w:rPr>
          <w:color w:val="000000"/>
        </w:rPr>
        <w:t xml:space="preserve"> Знакомство детей в оздоровительном лагере.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i/>
          <w:color w:val="000000"/>
        </w:rPr>
        <w:t>2-я группа.</w:t>
      </w:r>
      <w:r>
        <w:rPr>
          <w:color w:val="000000"/>
        </w:rPr>
        <w:t xml:space="preserve"> Знакомство на дне рождения (гостей представляет мама именинника; именинник сам знакомит присутствующих между собой).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i/>
          <w:color w:val="000000"/>
        </w:rPr>
        <w:t>3-я группа.</w:t>
      </w:r>
      <w:r>
        <w:rPr>
          <w:color w:val="000000"/>
        </w:rPr>
        <w:t xml:space="preserve"> Знакомство с новым учеником в классе.</w:t>
      </w:r>
    </w:p>
    <w:p w:rsidR="00CF6DE3" w:rsidRDefault="00CF6DE3" w:rsidP="00CF6DE3">
      <w:pPr>
        <w:pStyle w:val="af6"/>
      </w:pPr>
      <w:r>
        <w:t>Представление групп.</w:t>
      </w:r>
    </w:p>
    <w:p w:rsidR="00CF6DE3" w:rsidRDefault="00CF6DE3" w:rsidP="00CF6DE3">
      <w:pPr>
        <w:pStyle w:val="a3"/>
        <w:rPr>
          <w:color w:val="000000"/>
        </w:rPr>
      </w:pPr>
      <w:r w:rsidRPr="00CF6DE3">
        <w:rPr>
          <w:b/>
          <w:color w:val="000000"/>
        </w:rPr>
        <w:t>Учитель.</w:t>
      </w:r>
      <w:r>
        <w:rPr>
          <w:color w:val="000000"/>
        </w:rPr>
        <w:t xml:space="preserve"> Обобщив полученные знания, познакомьтесь с памяткой по знакомству для младшего школьника </w:t>
      </w:r>
      <w:r>
        <w:rPr>
          <w:i/>
          <w:color w:val="000000"/>
        </w:rPr>
        <w:t>(задание 4)</w:t>
      </w:r>
      <w:r>
        <w:rPr>
          <w:color w:val="000000"/>
        </w:rPr>
        <w:t>. Давайте прокомментируем каждое правило.</w:t>
      </w:r>
    </w:p>
    <w:p w:rsidR="00CF6DE3" w:rsidRDefault="00CF6DE3" w:rsidP="00CF6DE3">
      <w:pPr>
        <w:pStyle w:val="10"/>
      </w:pPr>
      <w:r>
        <w:t>Памятка для знакомства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При встрече сверстнику ты сможешь сказать «здравствуй», «привет», а</w:t>
      </w:r>
      <w:r w:rsidR="008A175D">
        <w:rPr>
          <w:color w:val="000000"/>
        </w:rPr>
        <w:t> </w:t>
      </w:r>
      <w:r>
        <w:rPr>
          <w:color w:val="000000"/>
        </w:rPr>
        <w:t>старшим</w:t>
      </w:r>
      <w:r w:rsidR="008A175D">
        <w:rPr>
          <w:color w:val="000000"/>
        </w:rPr>
        <w:t> </w:t>
      </w:r>
      <w:r>
        <w:rPr>
          <w:color w:val="000000"/>
        </w:rPr>
        <w:t>— «здравствуйте».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Пожимая друг другу руку при знакомстве, произноси: «Рад(-а) нашему знакомству», «Рад(-а) нашей встрече».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Первым называет имя тот, кого представляют.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Младший должен поздороваться со старшим.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Мальчик должен первым поздороваться с девочкой.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За руку здороваются только правой рукой, даже если ты левша.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При знакомстве младших представляют старшим или они представляются сами.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К человеку, с которым хочешь поздороваться, нужно вежливо обратиться и</w:t>
      </w:r>
      <w:r w:rsidR="008A175D">
        <w:rPr>
          <w:color w:val="000000"/>
        </w:rPr>
        <w:t> </w:t>
      </w:r>
      <w:r>
        <w:rPr>
          <w:color w:val="000000"/>
        </w:rPr>
        <w:t>начать разговор.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Не прячь глаза, улыбнись искренне. Тогда ты продемонстрируешь человеку добрые намерения.</w:t>
      </w:r>
    </w:p>
    <w:p w:rsidR="00CF6DE3" w:rsidRDefault="00CF6DE3" w:rsidP="00CF6DE3">
      <w:pPr>
        <w:pStyle w:val="a3"/>
        <w:rPr>
          <w:color w:val="000000"/>
        </w:rPr>
      </w:pPr>
      <w:r>
        <w:rPr>
          <w:color w:val="000000"/>
        </w:rPr>
        <w:t>Сделай собеседнику комплимент: «Какой у тебя красивый бант» и др.</w:t>
      </w:r>
    </w:p>
    <w:p w:rsidR="00CF6DE3" w:rsidRDefault="00CF6DE3" w:rsidP="00CF6DE3">
      <w:pPr>
        <w:pStyle w:val="10"/>
      </w:pPr>
      <w:r>
        <w:rPr>
          <w:lang w:val="en-US"/>
        </w:rPr>
        <w:t>IV</w:t>
      </w:r>
      <w:r>
        <w:t>. ПОДВЕДЕНИЕ ИТОГОВ.</w:t>
      </w:r>
    </w:p>
    <w:p w:rsidR="00CF6DE3" w:rsidRDefault="00CF6DE3" w:rsidP="008A175D">
      <w:pPr>
        <w:pStyle w:val="a3"/>
        <w:spacing w:after="60"/>
        <w:rPr>
          <w:color w:val="000000"/>
        </w:rPr>
      </w:pPr>
      <w:r>
        <w:rPr>
          <w:color w:val="000000"/>
        </w:rPr>
        <w:t>Учитель. Занятие завершается. Давайте проверим, как вы усвоили правила знакомства. Для этого необходимо соединить начало и конец предложения</w:t>
      </w:r>
      <w:r w:rsidR="008A175D">
        <w:rPr>
          <w:color w:val="000000"/>
        </w:rPr>
        <w:t> </w:t>
      </w:r>
      <w:r>
        <w:rPr>
          <w:color w:val="000000"/>
        </w:rPr>
        <w:t>— части предложения из правого и левого столбиков.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91"/>
      </w:tblGrid>
      <w:tr w:rsidR="00CF6DE3" w:rsidTr="00CF6DE3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1. При встрече сверстнику ты можешь сказать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А) со старшим.</w:t>
            </w:r>
          </w:p>
        </w:tc>
      </w:tr>
      <w:tr w:rsidR="00CF6DE3" w:rsidTr="00CF6DE3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2. Первым называет имя тот,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Б) «здравствуй», «привет».</w:t>
            </w:r>
          </w:p>
        </w:tc>
      </w:tr>
      <w:tr w:rsidR="00CF6DE3" w:rsidTr="00CF6DE3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3. Младший должен поздороваться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В) с девочкой.</w:t>
            </w:r>
          </w:p>
        </w:tc>
      </w:tr>
      <w:tr w:rsidR="00CF6DE3" w:rsidTr="00CF6DE3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4. Мальчик должен первым поздороваться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Г) кого представляют.</w:t>
            </w:r>
          </w:p>
        </w:tc>
      </w:tr>
      <w:tr w:rsidR="00CF6DE3" w:rsidTr="00CF6DE3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AE370E">
            <w:pPr>
              <w:pStyle w:val="a3"/>
              <w:keepNext/>
              <w:rPr>
                <w:color w:val="000000"/>
              </w:rPr>
            </w:pPr>
            <w:r>
              <w:rPr>
                <w:color w:val="000000"/>
              </w:rPr>
              <w:lastRenderedPageBreak/>
              <w:t>5. За руку здороваются только правой рукой,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AE370E">
            <w:pPr>
              <w:pStyle w:val="a3"/>
              <w:keepNext/>
              <w:rPr>
                <w:color w:val="000000"/>
              </w:rPr>
            </w:pPr>
            <w:r>
              <w:rPr>
                <w:color w:val="000000"/>
              </w:rPr>
              <w:t>Д) нужно вежливо обратиться и</w:t>
            </w:r>
            <w:r w:rsidR="00AE370E">
              <w:rPr>
                <w:color w:val="000000"/>
              </w:rPr>
              <w:t> </w:t>
            </w:r>
            <w:r>
              <w:rPr>
                <w:color w:val="000000"/>
              </w:rPr>
              <w:t>начать разговор.</w:t>
            </w:r>
          </w:p>
        </w:tc>
      </w:tr>
      <w:tr w:rsidR="00CF6DE3" w:rsidTr="00CF6DE3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6. К человеку, с которым хочешь поздороваться,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E3" w:rsidRDefault="00CF6DE3" w:rsidP="00CF6DE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Е) даже если ты левша.</w:t>
            </w:r>
          </w:p>
        </w:tc>
      </w:tr>
    </w:tbl>
    <w:p w:rsidR="00CF6DE3" w:rsidRDefault="00CF6DE3" w:rsidP="00CF6DE3">
      <w:pPr>
        <w:pStyle w:val="a3"/>
        <w:rPr>
          <w:color w:val="000000"/>
          <w:lang w:eastAsia="ru-RU"/>
        </w:rPr>
      </w:pPr>
      <w:r w:rsidRPr="00CF6DE3">
        <w:rPr>
          <w:b/>
          <w:i/>
          <w:color w:val="000000"/>
        </w:rPr>
        <w:t>Ответ:</w:t>
      </w:r>
      <w:r>
        <w:rPr>
          <w:i/>
          <w:color w:val="000000"/>
        </w:rPr>
        <w:t xml:space="preserve"> </w:t>
      </w:r>
      <w:r>
        <w:rPr>
          <w:color w:val="000000"/>
        </w:rPr>
        <w:t>1Б, 2Г, 3А, 4В, 5Е, 6Д.</w:t>
      </w:r>
    </w:p>
    <w:p w:rsidR="00CF6DE3" w:rsidRDefault="00CF6DE3" w:rsidP="00CF6DE3">
      <w:pPr>
        <w:pStyle w:val="10"/>
      </w:pPr>
      <w:r>
        <w:rPr>
          <w:lang w:val="en-US"/>
        </w:rPr>
        <w:t>IV</w:t>
      </w:r>
      <w:r>
        <w:t>. РЕФЛЕКСИЯ.</w:t>
      </w:r>
    </w:p>
    <w:p w:rsidR="00CF6DE3" w:rsidRPr="00CF6DE3" w:rsidRDefault="00CF6DE3" w:rsidP="00CF6DE3">
      <w:pPr>
        <w:pStyle w:val="a3"/>
        <w:rPr>
          <w:color w:val="000000"/>
          <w:spacing w:val="-4"/>
        </w:rPr>
      </w:pPr>
      <w:r w:rsidRPr="00CF6DE3">
        <w:rPr>
          <w:b/>
          <w:spacing w:val="-4"/>
        </w:rPr>
        <w:t>Учитель.</w:t>
      </w:r>
      <w:r w:rsidRPr="00CF6DE3">
        <w:rPr>
          <w:spacing w:val="-4"/>
        </w:rPr>
        <w:t xml:space="preserve"> </w:t>
      </w:r>
      <w:r w:rsidRPr="00CF6DE3">
        <w:rPr>
          <w:color w:val="000000"/>
          <w:spacing w:val="-4"/>
        </w:rPr>
        <w:t>Выберите начало одной из фраз, размещенных на доске, и продолжите ее.</w:t>
      </w:r>
    </w:p>
    <w:p w:rsidR="00CF6DE3" w:rsidRDefault="00CF6DE3" w:rsidP="00CF6DE3">
      <w:pPr>
        <w:pStyle w:val="a3"/>
        <w:rPr>
          <w:rStyle w:val="c0"/>
          <w:i/>
        </w:rPr>
      </w:pPr>
      <w:r>
        <w:rPr>
          <w:rStyle w:val="c0"/>
          <w:i/>
          <w:color w:val="000000"/>
        </w:rPr>
        <w:t xml:space="preserve">Ребята </w:t>
      </w:r>
      <w:r>
        <w:rPr>
          <w:rStyle w:val="c0"/>
          <w:bCs/>
          <w:i/>
          <w:color w:val="000000"/>
        </w:rPr>
        <w:t xml:space="preserve">по кругу </w:t>
      </w:r>
      <w:r>
        <w:rPr>
          <w:rStyle w:val="c0"/>
          <w:i/>
          <w:color w:val="000000"/>
        </w:rPr>
        <w:t>составляют по одному предложению, выбирая начало фразы: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Сегодня я узна</w:t>
      </w:r>
      <w:proofErr w:type="gramStart"/>
      <w:r>
        <w:rPr>
          <w:rStyle w:val="c0"/>
          <w:color w:val="000000"/>
        </w:rPr>
        <w:t>л(</w:t>
      </w:r>
      <w:proofErr w:type="gramEnd"/>
      <w:r>
        <w:rPr>
          <w:rStyle w:val="c0"/>
          <w:color w:val="000000"/>
        </w:rPr>
        <w:t>-а)…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Было интересно…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Я научилс</w:t>
      </w:r>
      <w:proofErr w:type="gramStart"/>
      <w:r>
        <w:rPr>
          <w:rStyle w:val="c0"/>
          <w:color w:val="000000"/>
        </w:rPr>
        <w:t>я(</w:t>
      </w:r>
      <w:proofErr w:type="gramEnd"/>
      <w:r>
        <w:rPr>
          <w:rStyle w:val="c0"/>
          <w:color w:val="000000"/>
        </w:rPr>
        <w:t>-ась)…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У меня получилось…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Я смо</w:t>
      </w:r>
      <w:proofErr w:type="gramStart"/>
      <w:r>
        <w:rPr>
          <w:rStyle w:val="c0"/>
          <w:color w:val="000000"/>
        </w:rPr>
        <w:t>г(</w:t>
      </w:r>
      <w:proofErr w:type="gramEnd"/>
      <w:r>
        <w:rPr>
          <w:rStyle w:val="c0"/>
          <w:color w:val="000000"/>
        </w:rPr>
        <w:t>-ла)…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Я попробую…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Занятие дало мне для жизни…</w:t>
      </w:r>
    </w:p>
    <w:p w:rsidR="00CF6DE3" w:rsidRDefault="00CF6DE3" w:rsidP="00CF6DE3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Мне захотелось…</w:t>
      </w:r>
    </w:p>
    <w:p w:rsidR="00CF6DE3" w:rsidRDefault="00CF6DE3" w:rsidP="00CF6DE3">
      <w:pPr>
        <w:pStyle w:val="a3"/>
        <w:rPr>
          <w:i/>
        </w:rPr>
      </w:pPr>
      <w:r>
        <w:rPr>
          <w:i/>
        </w:rPr>
        <w:t>Учитель и Маэстро Этикет благодарят учащихся за работу и надеются, что в</w:t>
      </w:r>
      <w:r w:rsidR="00AF67CA">
        <w:rPr>
          <w:i/>
        </w:rPr>
        <w:t> </w:t>
      </w:r>
      <w:r>
        <w:rPr>
          <w:i/>
        </w:rPr>
        <w:t>течение недели «Дневнички добрых дел» пополнятся новыми хорошими поступками.</w:t>
      </w:r>
    </w:p>
    <w:p w:rsidR="00CF6DE3" w:rsidRDefault="00CF6DE3" w:rsidP="00CF6DE3">
      <w:pPr>
        <w:pStyle w:val="10"/>
      </w:pPr>
      <w:r>
        <w:t>Список использованных источников</w:t>
      </w:r>
    </w:p>
    <w:p w:rsidR="00CF6DE3" w:rsidRDefault="00AF67CA" w:rsidP="00CF6DE3">
      <w:pPr>
        <w:pStyle w:val="a3"/>
      </w:pPr>
      <w:r>
        <w:t xml:space="preserve">1. </w:t>
      </w:r>
      <w:r w:rsidR="00CF6DE3">
        <w:t>Богданова, И. Если солнышко в окошке [Электронный ресурс].</w:t>
      </w:r>
      <w:r w:rsidR="00AE370E">
        <w:t> </w:t>
      </w:r>
      <w:r w:rsidR="00CF6DE3">
        <w:t>— Режим доступа: https://stih</w:t>
      </w:r>
      <w:bookmarkStart w:id="0" w:name="_GoBack"/>
      <w:bookmarkEnd w:id="0"/>
      <w:r w:rsidR="00CF6DE3">
        <w:t>i.ru/2015/11/14/3493?ysclid=m2hv3iewjv876860866.</w:t>
      </w:r>
      <w:r w:rsidR="00AE370E">
        <w:t> </w:t>
      </w:r>
      <w:r w:rsidR="00CF6DE3">
        <w:t xml:space="preserve">— Дата доступа: </w:t>
      </w:r>
      <w:r w:rsidR="00CF6DE3">
        <w:rPr>
          <w:bCs/>
          <w:kern w:val="36"/>
        </w:rPr>
        <w:t>23.09.2024.</w:t>
      </w:r>
    </w:p>
    <w:p w:rsidR="00DB34D2" w:rsidRPr="00B02534" w:rsidRDefault="00DB34D2" w:rsidP="00CF6DE3">
      <w:pPr>
        <w:pStyle w:val="a3"/>
      </w:pPr>
    </w:p>
    <w:sectPr w:rsidR="00DB34D2" w:rsidRPr="00B02534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CE" w:rsidRDefault="009F52CE" w:rsidP="00AA1ABA">
      <w:pPr>
        <w:spacing w:after="0" w:line="240" w:lineRule="auto"/>
      </w:pPr>
      <w:r>
        <w:separator/>
      </w:r>
    </w:p>
  </w:endnote>
  <w:endnote w:type="continuationSeparator" w:id="0">
    <w:p w:rsidR="009F52CE" w:rsidRDefault="009F52C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AE370E">
          <w:rPr>
            <w:rFonts w:ascii="Times New Roman" w:hAnsi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CE" w:rsidRDefault="009F52CE" w:rsidP="00AA1ABA">
      <w:pPr>
        <w:spacing w:after="0" w:line="240" w:lineRule="auto"/>
      </w:pPr>
      <w:r>
        <w:separator/>
      </w:r>
    </w:p>
  </w:footnote>
  <w:footnote w:type="continuationSeparator" w:id="0">
    <w:p w:rsidR="009F52CE" w:rsidRDefault="009F52C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CF6DE3" w:rsidP="0055343A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>
      <w:rPr>
        <w:rFonts w:ascii="Times New Roman" w:hAnsi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3C75"/>
    <w:multiLevelType w:val="hybridMultilevel"/>
    <w:tmpl w:val="76A63232"/>
    <w:lvl w:ilvl="0" w:tplc="0B0881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E3"/>
    <w:rsid w:val="0003005E"/>
    <w:rsid w:val="000A2619"/>
    <w:rsid w:val="00101B76"/>
    <w:rsid w:val="001C0694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A175D"/>
    <w:rsid w:val="008D1620"/>
    <w:rsid w:val="00904715"/>
    <w:rsid w:val="009F52CE"/>
    <w:rsid w:val="00AA1ABA"/>
    <w:rsid w:val="00AE370E"/>
    <w:rsid w:val="00AF67CA"/>
    <w:rsid w:val="00B02534"/>
    <w:rsid w:val="00B4276C"/>
    <w:rsid w:val="00C20DE6"/>
    <w:rsid w:val="00C25908"/>
    <w:rsid w:val="00CF6DE3"/>
    <w:rsid w:val="00DB34D2"/>
    <w:rsid w:val="00DD023A"/>
    <w:rsid w:val="00DE57A4"/>
    <w:rsid w:val="00EA3EEE"/>
    <w:rsid w:val="00F1267E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3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c0">
    <w:name w:val="c0"/>
    <w:basedOn w:val="a0"/>
    <w:rsid w:val="00CF6DE3"/>
    <w:rPr>
      <w:rFonts w:ascii="Times New Roman" w:hAnsi="Times New Roman" w:cs="Times New Roman" w:hint="default"/>
    </w:rPr>
  </w:style>
  <w:style w:type="paragraph" w:styleId="af8">
    <w:name w:val="Balloon Text"/>
    <w:basedOn w:val="a"/>
    <w:link w:val="af9"/>
    <w:uiPriority w:val="99"/>
    <w:semiHidden/>
    <w:unhideWhenUsed/>
    <w:rsid w:val="00AF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6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3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c0">
    <w:name w:val="c0"/>
    <w:basedOn w:val="a0"/>
    <w:rsid w:val="00CF6DE3"/>
    <w:rPr>
      <w:rFonts w:ascii="Times New Roman" w:hAnsi="Times New Roman" w:cs="Times New Roman" w:hint="default"/>
    </w:rPr>
  </w:style>
  <w:style w:type="paragraph" w:styleId="af8">
    <w:name w:val="Balloon Text"/>
    <w:basedOn w:val="a"/>
    <w:link w:val="af9"/>
    <w:uiPriority w:val="99"/>
    <w:semiHidden/>
    <w:unhideWhenUsed/>
    <w:rsid w:val="00AF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6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2024-10-21T07:48:00Z</dcterms:created>
  <dcterms:modified xsi:type="dcterms:W3CDTF">2024-10-25T11:21:00Z</dcterms:modified>
</cp:coreProperties>
</file>